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117E5" w14:textId="77777777" w:rsidR="009B35AE" w:rsidRDefault="009B35AE" w:rsidP="00816685">
      <w:pPr>
        <w:pStyle w:val="NoSpacing"/>
        <w:jc w:val="center"/>
        <w:rPr>
          <w:b/>
          <w:sz w:val="28"/>
          <w:szCs w:val="28"/>
          <w:u w:val="single"/>
        </w:rPr>
      </w:pPr>
    </w:p>
    <w:p w14:paraId="627E7552" w14:textId="77777777" w:rsidR="009B35AE" w:rsidRPr="00864A24" w:rsidRDefault="009B4C49" w:rsidP="009B35AE">
      <w:pPr>
        <w:rPr>
          <w:rFonts w:asciiTheme="majorHAnsi" w:hAnsiTheme="majorHAnsi" w:cs="Calibri"/>
          <w:b/>
          <w:highlight w:val="yellow"/>
        </w:rPr>
      </w:pPr>
      <w:r>
        <w:rPr>
          <w:rFonts w:asciiTheme="majorHAnsi" w:hAnsiTheme="majorHAnsi" w:cs="Calibri"/>
          <w:b/>
          <w:highlight w:val="yellow"/>
        </w:rPr>
        <w:t>TEMPLATE</w:t>
      </w:r>
    </w:p>
    <w:p w14:paraId="2867AF6B" w14:textId="77777777" w:rsidR="009B35AE" w:rsidRDefault="009B35AE" w:rsidP="00816685">
      <w:pPr>
        <w:pStyle w:val="NoSpacing"/>
        <w:jc w:val="center"/>
        <w:rPr>
          <w:b/>
          <w:sz w:val="28"/>
          <w:szCs w:val="28"/>
          <w:u w:val="single"/>
        </w:rPr>
      </w:pPr>
    </w:p>
    <w:p w14:paraId="2CC1738A" w14:textId="77777777" w:rsidR="00A6044B" w:rsidRDefault="00816685" w:rsidP="00816685">
      <w:pPr>
        <w:pStyle w:val="NoSpacing"/>
        <w:jc w:val="center"/>
        <w:rPr>
          <w:b/>
          <w:sz w:val="28"/>
          <w:szCs w:val="28"/>
          <w:u w:val="single"/>
        </w:rPr>
      </w:pPr>
      <w:bookmarkStart w:id="0" w:name="_Hlk506383550"/>
      <w:r w:rsidRPr="00816685">
        <w:rPr>
          <w:b/>
          <w:sz w:val="28"/>
          <w:szCs w:val="28"/>
          <w:u w:val="single"/>
        </w:rPr>
        <w:t xml:space="preserve">Worldwide </w:t>
      </w:r>
      <w:r w:rsidR="00CC6E33">
        <w:rPr>
          <w:b/>
          <w:sz w:val="28"/>
          <w:szCs w:val="28"/>
          <w:u w:val="single"/>
        </w:rPr>
        <w:t>consumer movement call</w:t>
      </w:r>
      <w:r w:rsidR="00B45FD0">
        <w:rPr>
          <w:b/>
          <w:sz w:val="28"/>
          <w:szCs w:val="28"/>
          <w:u w:val="single"/>
        </w:rPr>
        <w:t>s</w:t>
      </w:r>
      <w:r w:rsidR="009B35AE">
        <w:rPr>
          <w:b/>
          <w:sz w:val="28"/>
          <w:szCs w:val="28"/>
          <w:u w:val="single"/>
        </w:rPr>
        <w:t xml:space="preserve"> for </w:t>
      </w:r>
      <w:r w:rsidR="00552C87">
        <w:rPr>
          <w:b/>
          <w:sz w:val="28"/>
          <w:szCs w:val="28"/>
          <w:u w:val="single"/>
        </w:rPr>
        <w:t>f</w:t>
      </w:r>
      <w:r w:rsidR="005379A2">
        <w:rPr>
          <w:b/>
          <w:sz w:val="28"/>
          <w:szCs w:val="28"/>
          <w:u w:val="single"/>
        </w:rPr>
        <w:t xml:space="preserve">airer </w:t>
      </w:r>
      <w:r w:rsidR="00552C87">
        <w:rPr>
          <w:b/>
          <w:sz w:val="28"/>
          <w:szCs w:val="28"/>
          <w:u w:val="single"/>
        </w:rPr>
        <w:t>d</w:t>
      </w:r>
      <w:r w:rsidR="005379A2">
        <w:rPr>
          <w:b/>
          <w:sz w:val="28"/>
          <w:szCs w:val="28"/>
          <w:u w:val="single"/>
        </w:rPr>
        <w:t xml:space="preserve">igital </w:t>
      </w:r>
      <w:r w:rsidR="00552C87">
        <w:rPr>
          <w:b/>
          <w:sz w:val="28"/>
          <w:szCs w:val="28"/>
          <w:u w:val="single"/>
        </w:rPr>
        <w:t>m</w:t>
      </w:r>
      <w:r w:rsidR="005379A2">
        <w:rPr>
          <w:b/>
          <w:sz w:val="28"/>
          <w:szCs w:val="28"/>
          <w:u w:val="single"/>
        </w:rPr>
        <w:t>arketplaces</w:t>
      </w:r>
    </w:p>
    <w:p w14:paraId="147A3C8B" w14:textId="77777777" w:rsidR="009B35AE" w:rsidRDefault="009B35AE" w:rsidP="005320F3">
      <w:pPr>
        <w:rPr>
          <w:rFonts w:asciiTheme="majorHAnsi" w:hAnsiTheme="majorHAnsi"/>
          <w:bCs/>
        </w:rPr>
      </w:pPr>
    </w:p>
    <w:p w14:paraId="307157F2" w14:textId="77777777" w:rsidR="00D30B6A" w:rsidRDefault="00CC6E33" w:rsidP="00CC6E33">
      <w:pPr>
        <w:pStyle w:val="NoSpacing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This </w:t>
      </w:r>
      <w:r w:rsidR="005320F3" w:rsidRPr="005320F3">
        <w:rPr>
          <w:rFonts w:asciiTheme="majorHAnsi" w:hAnsiTheme="majorHAnsi"/>
          <w:bCs/>
        </w:rPr>
        <w:t>W</w:t>
      </w:r>
      <w:r w:rsidR="00D30B6A">
        <w:rPr>
          <w:rFonts w:asciiTheme="majorHAnsi" w:hAnsiTheme="majorHAnsi"/>
          <w:bCs/>
        </w:rPr>
        <w:t>orld Consumer Rights D</w:t>
      </w:r>
      <w:r w:rsidR="005379A2">
        <w:rPr>
          <w:rFonts w:asciiTheme="majorHAnsi" w:hAnsiTheme="majorHAnsi"/>
          <w:bCs/>
        </w:rPr>
        <w:t>ay</w:t>
      </w:r>
      <w:r w:rsidR="004168C0">
        <w:rPr>
          <w:rFonts w:asciiTheme="majorHAnsi" w:hAnsiTheme="majorHAnsi"/>
          <w:bCs/>
        </w:rPr>
        <w:t xml:space="preserve">, </w:t>
      </w:r>
      <w:r w:rsidRPr="005320F3">
        <w:rPr>
          <w:rFonts w:asciiTheme="majorHAnsi" w:hAnsiTheme="majorHAnsi"/>
          <w:bCs/>
        </w:rPr>
        <w:t>15 March</w:t>
      </w:r>
      <w:r w:rsidR="004168C0">
        <w:rPr>
          <w:rFonts w:asciiTheme="majorHAnsi" w:hAnsiTheme="majorHAnsi"/>
          <w:bCs/>
        </w:rPr>
        <w:t>,</w:t>
      </w:r>
      <w:r>
        <w:rPr>
          <w:rFonts w:asciiTheme="majorHAnsi" w:hAnsiTheme="majorHAnsi"/>
          <w:bCs/>
        </w:rPr>
        <w:t xml:space="preserve"> </w:t>
      </w:r>
      <w:r w:rsidR="009B4C49">
        <w:rPr>
          <w:rFonts w:asciiTheme="majorHAnsi" w:hAnsiTheme="majorHAnsi"/>
        </w:rPr>
        <w:t xml:space="preserve">consumer organisations around the world </w:t>
      </w:r>
      <w:r w:rsidR="00C734C3">
        <w:rPr>
          <w:rFonts w:asciiTheme="majorHAnsi" w:hAnsiTheme="majorHAnsi"/>
        </w:rPr>
        <w:t xml:space="preserve">are joining together </w:t>
      </w:r>
      <w:r w:rsidR="009B4C49">
        <w:rPr>
          <w:rFonts w:asciiTheme="majorHAnsi" w:hAnsiTheme="majorHAnsi"/>
        </w:rPr>
        <w:t>to call for</w:t>
      </w:r>
      <w:r>
        <w:rPr>
          <w:rFonts w:asciiTheme="majorHAnsi" w:hAnsiTheme="majorHAnsi"/>
          <w:bCs/>
        </w:rPr>
        <w:t xml:space="preserve"> </w:t>
      </w:r>
      <w:r w:rsidR="00757209">
        <w:rPr>
          <w:rFonts w:asciiTheme="majorHAnsi" w:hAnsiTheme="majorHAnsi"/>
          <w:bCs/>
        </w:rPr>
        <w:t>f</w:t>
      </w:r>
      <w:r w:rsidR="005379A2" w:rsidRPr="005379A2">
        <w:rPr>
          <w:rFonts w:asciiTheme="majorHAnsi" w:hAnsiTheme="majorHAnsi"/>
          <w:bCs/>
        </w:rPr>
        <w:t xml:space="preserve">airer </w:t>
      </w:r>
      <w:r w:rsidR="00757209">
        <w:rPr>
          <w:rFonts w:asciiTheme="majorHAnsi" w:hAnsiTheme="majorHAnsi"/>
          <w:bCs/>
        </w:rPr>
        <w:t>d</w:t>
      </w:r>
      <w:r w:rsidR="005379A2" w:rsidRPr="005379A2">
        <w:rPr>
          <w:rFonts w:asciiTheme="majorHAnsi" w:hAnsiTheme="majorHAnsi"/>
          <w:bCs/>
        </w:rPr>
        <w:t xml:space="preserve">igital </w:t>
      </w:r>
      <w:r w:rsidR="00757209">
        <w:rPr>
          <w:rFonts w:asciiTheme="majorHAnsi" w:hAnsiTheme="majorHAnsi"/>
          <w:bCs/>
        </w:rPr>
        <w:t>m</w:t>
      </w:r>
      <w:r w:rsidR="005379A2" w:rsidRPr="005379A2">
        <w:rPr>
          <w:rFonts w:asciiTheme="majorHAnsi" w:hAnsiTheme="majorHAnsi"/>
          <w:bCs/>
        </w:rPr>
        <w:t>arketplaces</w:t>
      </w:r>
      <w:r w:rsidR="00D30B6A">
        <w:rPr>
          <w:rFonts w:asciiTheme="majorHAnsi" w:hAnsiTheme="majorHAnsi"/>
          <w:bCs/>
        </w:rPr>
        <w:t>.</w:t>
      </w:r>
      <w:r w:rsidR="003F14D1">
        <w:rPr>
          <w:rFonts w:asciiTheme="majorHAnsi" w:hAnsiTheme="majorHAnsi"/>
          <w:bCs/>
        </w:rPr>
        <w:t xml:space="preserve"> </w:t>
      </w:r>
    </w:p>
    <w:p w14:paraId="0747A247" w14:textId="77777777" w:rsidR="00774C02" w:rsidRDefault="00774C02" w:rsidP="00CC6E33">
      <w:pPr>
        <w:pStyle w:val="NoSpacing"/>
        <w:rPr>
          <w:rFonts w:asciiTheme="majorHAnsi" w:hAnsiTheme="majorHAnsi"/>
          <w:bCs/>
        </w:rPr>
      </w:pPr>
    </w:p>
    <w:p w14:paraId="62293C95" w14:textId="77777777" w:rsidR="00552C87" w:rsidRPr="00552C87" w:rsidRDefault="00D30B6A" w:rsidP="00552C87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Cs/>
        </w:rPr>
        <w:t xml:space="preserve">The </w:t>
      </w:r>
      <w:r w:rsidR="00B77719">
        <w:rPr>
          <w:rFonts w:asciiTheme="majorHAnsi" w:hAnsiTheme="majorHAnsi"/>
        </w:rPr>
        <w:t>day</w:t>
      </w:r>
      <w:r>
        <w:rPr>
          <w:rFonts w:asciiTheme="majorHAnsi" w:hAnsiTheme="majorHAnsi"/>
        </w:rPr>
        <w:t>, co-ordinated</w:t>
      </w:r>
      <w:r w:rsidRPr="005320F3">
        <w:rPr>
          <w:rFonts w:asciiTheme="majorHAnsi" w:hAnsiTheme="majorHAnsi"/>
        </w:rPr>
        <w:t xml:space="preserve"> by Consumers International</w:t>
      </w:r>
      <w:r w:rsidR="00552C87">
        <w:rPr>
          <w:rFonts w:asciiTheme="majorHAnsi" w:hAnsiTheme="majorHAnsi"/>
        </w:rPr>
        <w:t>,</w:t>
      </w:r>
      <w:r w:rsidR="00552C87" w:rsidRPr="00552C87">
        <w:t xml:space="preserve"> </w:t>
      </w:r>
      <w:r w:rsidR="00552C87" w:rsidRPr="00552C87">
        <w:rPr>
          <w:rFonts w:asciiTheme="majorHAnsi" w:hAnsiTheme="majorHAnsi"/>
        </w:rPr>
        <w:t xml:space="preserve">the membership organisation for </w:t>
      </w:r>
    </w:p>
    <w:p w14:paraId="63060235" w14:textId="77777777" w:rsidR="00D30B6A" w:rsidRDefault="00552C87" w:rsidP="00552C87">
      <w:pPr>
        <w:pStyle w:val="NoSpacing"/>
        <w:rPr>
          <w:rFonts w:asciiTheme="majorHAnsi" w:hAnsiTheme="majorHAnsi"/>
        </w:rPr>
      </w:pPr>
      <w:r w:rsidRPr="00552C87">
        <w:rPr>
          <w:rFonts w:asciiTheme="majorHAnsi" w:hAnsiTheme="majorHAnsi"/>
        </w:rPr>
        <w:t>consumer groups around the world</w:t>
      </w:r>
      <w:r w:rsidR="00D30B6A" w:rsidRPr="005320F3">
        <w:rPr>
          <w:rFonts w:asciiTheme="majorHAnsi" w:hAnsiTheme="majorHAnsi"/>
        </w:rPr>
        <w:t xml:space="preserve">, </w:t>
      </w:r>
      <w:r w:rsidR="009B4C49">
        <w:rPr>
          <w:rFonts w:asciiTheme="majorHAnsi" w:hAnsiTheme="majorHAnsi"/>
        </w:rPr>
        <w:t xml:space="preserve">is aiming to </w:t>
      </w:r>
      <w:r w:rsidR="009B4C49" w:rsidRPr="005320F3">
        <w:rPr>
          <w:rFonts w:asciiTheme="majorHAnsi" w:hAnsiTheme="majorHAnsi"/>
        </w:rPr>
        <w:t xml:space="preserve">create a </w:t>
      </w:r>
      <w:r w:rsidR="009B4C49">
        <w:rPr>
          <w:rFonts w:asciiTheme="majorHAnsi" w:hAnsiTheme="majorHAnsi"/>
        </w:rPr>
        <w:t>#</w:t>
      </w:r>
      <w:proofErr w:type="spellStart"/>
      <w:r w:rsidR="009B4C49">
        <w:rPr>
          <w:rFonts w:asciiTheme="majorHAnsi" w:hAnsiTheme="majorHAnsi"/>
        </w:rPr>
        <w:t>BetterDigitalWorld</w:t>
      </w:r>
      <w:proofErr w:type="spellEnd"/>
      <w:r w:rsidR="009B4C49" w:rsidRPr="005320F3">
        <w:rPr>
          <w:rFonts w:asciiTheme="majorHAnsi" w:hAnsiTheme="majorHAnsi"/>
        </w:rPr>
        <w:t xml:space="preserve"> </w:t>
      </w:r>
      <w:r w:rsidR="009B4C49">
        <w:rPr>
          <w:rFonts w:asciiTheme="majorHAnsi" w:hAnsiTheme="majorHAnsi"/>
        </w:rPr>
        <w:t xml:space="preserve">by </w:t>
      </w:r>
      <w:r w:rsidR="00D30B6A" w:rsidRPr="005320F3">
        <w:rPr>
          <w:rFonts w:asciiTheme="majorHAnsi" w:hAnsiTheme="majorHAnsi"/>
        </w:rPr>
        <w:t>pr</w:t>
      </w:r>
      <w:r w:rsidR="009B4C49">
        <w:rPr>
          <w:rFonts w:asciiTheme="majorHAnsi" w:hAnsiTheme="majorHAnsi"/>
        </w:rPr>
        <w:t xml:space="preserve">omoting </w:t>
      </w:r>
      <w:r w:rsidR="005379A2" w:rsidRPr="005379A2">
        <w:rPr>
          <w:rFonts w:asciiTheme="majorHAnsi" w:hAnsiTheme="majorHAnsi"/>
        </w:rPr>
        <w:t>access to fair and secure internet services, action against scams and fraud and better protection online</w:t>
      </w:r>
      <w:r w:rsidR="00D30B6A" w:rsidRPr="005320F3">
        <w:rPr>
          <w:rFonts w:asciiTheme="majorHAnsi" w:hAnsiTheme="majorHAnsi"/>
        </w:rPr>
        <w:t xml:space="preserve">. </w:t>
      </w:r>
    </w:p>
    <w:p w14:paraId="788FA289" w14:textId="77777777" w:rsidR="00D30B6A" w:rsidRDefault="00D30B6A" w:rsidP="00CC6E33">
      <w:pPr>
        <w:pStyle w:val="NoSpacing"/>
        <w:rPr>
          <w:rFonts w:asciiTheme="majorHAnsi" w:hAnsiTheme="majorHAnsi"/>
          <w:bCs/>
        </w:rPr>
      </w:pPr>
    </w:p>
    <w:p w14:paraId="395B6891" w14:textId="77777777" w:rsidR="006205A0" w:rsidRDefault="005379A2" w:rsidP="00CC6E33">
      <w:pPr>
        <w:pStyle w:val="NoSpacing"/>
        <w:rPr>
          <w:rFonts w:asciiTheme="majorHAnsi" w:hAnsiTheme="majorHAnsi"/>
          <w:bCs/>
        </w:rPr>
      </w:pPr>
      <w:r w:rsidRPr="005320F3">
        <w:rPr>
          <w:rFonts w:asciiTheme="majorHAnsi" w:hAnsiTheme="majorHAnsi"/>
          <w:bCs/>
        </w:rPr>
        <w:t>W</w:t>
      </w:r>
      <w:r>
        <w:rPr>
          <w:rFonts w:asciiTheme="majorHAnsi" w:hAnsiTheme="majorHAnsi"/>
          <w:bCs/>
        </w:rPr>
        <w:t>orld Consumer Rights Day</w:t>
      </w:r>
      <w:r w:rsidR="003F14D1">
        <w:rPr>
          <w:rFonts w:asciiTheme="majorHAnsi" w:hAnsiTheme="majorHAnsi"/>
          <w:bCs/>
        </w:rPr>
        <w:t xml:space="preserve"> takes place every year to </w:t>
      </w:r>
      <w:r w:rsidR="006205A0">
        <w:rPr>
          <w:rFonts w:asciiTheme="majorHAnsi" w:hAnsiTheme="majorHAnsi"/>
          <w:bCs/>
        </w:rPr>
        <w:t>highlight</w:t>
      </w:r>
      <w:r w:rsidR="003F14D1">
        <w:rPr>
          <w:rFonts w:asciiTheme="majorHAnsi" w:hAnsiTheme="majorHAnsi"/>
          <w:bCs/>
        </w:rPr>
        <w:t xml:space="preserve"> consumer </w:t>
      </w:r>
      <w:r w:rsidR="0022306F">
        <w:rPr>
          <w:rFonts w:asciiTheme="majorHAnsi" w:hAnsiTheme="majorHAnsi"/>
          <w:bCs/>
        </w:rPr>
        <w:t xml:space="preserve">protection and empowerment </w:t>
      </w:r>
      <w:r w:rsidR="0046752E">
        <w:rPr>
          <w:rFonts w:asciiTheme="majorHAnsi" w:hAnsiTheme="majorHAnsi"/>
          <w:bCs/>
        </w:rPr>
        <w:t>issue</w:t>
      </w:r>
      <w:r w:rsidR="006205A0">
        <w:rPr>
          <w:rFonts w:asciiTheme="majorHAnsi" w:hAnsiTheme="majorHAnsi"/>
          <w:bCs/>
        </w:rPr>
        <w:t xml:space="preserve">s and bring together </w:t>
      </w:r>
      <w:r w:rsidR="00774C02">
        <w:rPr>
          <w:rFonts w:asciiTheme="majorHAnsi" w:hAnsiTheme="majorHAnsi"/>
          <w:bCs/>
        </w:rPr>
        <w:t xml:space="preserve">the global consumer movement </w:t>
      </w:r>
      <w:r w:rsidR="0046752E">
        <w:rPr>
          <w:rFonts w:asciiTheme="majorHAnsi" w:hAnsiTheme="majorHAnsi"/>
          <w:bCs/>
        </w:rPr>
        <w:t xml:space="preserve">to make lasting changes </w:t>
      </w:r>
      <w:r w:rsidR="00757209">
        <w:rPr>
          <w:rFonts w:asciiTheme="majorHAnsi" w:hAnsiTheme="majorHAnsi"/>
          <w:bCs/>
        </w:rPr>
        <w:t xml:space="preserve">for </w:t>
      </w:r>
      <w:r w:rsidR="00774C02">
        <w:rPr>
          <w:rFonts w:asciiTheme="majorHAnsi" w:hAnsiTheme="majorHAnsi"/>
          <w:bCs/>
        </w:rPr>
        <w:t>people</w:t>
      </w:r>
      <w:r w:rsidR="006205A0" w:rsidRPr="005320F3">
        <w:rPr>
          <w:rFonts w:asciiTheme="majorHAnsi" w:hAnsiTheme="majorHAnsi"/>
          <w:bCs/>
        </w:rPr>
        <w:t xml:space="preserve"> around the world.</w:t>
      </w:r>
    </w:p>
    <w:p w14:paraId="02C753D4" w14:textId="77777777" w:rsidR="006205A0" w:rsidRDefault="006205A0" w:rsidP="00CC6E33">
      <w:pPr>
        <w:pStyle w:val="NoSpacing"/>
        <w:rPr>
          <w:rFonts w:asciiTheme="majorHAnsi" w:hAnsiTheme="majorHAnsi"/>
          <w:bCs/>
        </w:rPr>
      </w:pPr>
    </w:p>
    <w:p w14:paraId="33E794A1" w14:textId="77777777" w:rsidR="0097255D" w:rsidRDefault="00741DB1" w:rsidP="0097255D">
      <w:pPr>
        <w:pStyle w:val="NoSpacing"/>
        <w:rPr>
          <w:rFonts w:asciiTheme="majorHAnsi" w:hAnsiTheme="majorHAnsi"/>
        </w:rPr>
      </w:pPr>
      <w:r w:rsidRPr="005379A2">
        <w:rPr>
          <w:rFonts w:asciiTheme="majorHAnsi" w:hAnsiTheme="majorHAnsi"/>
          <w:bCs/>
        </w:rPr>
        <w:t xml:space="preserve">Digital </w:t>
      </w:r>
      <w:r w:rsidR="00800DC4">
        <w:rPr>
          <w:rFonts w:asciiTheme="majorHAnsi" w:hAnsiTheme="majorHAnsi"/>
          <w:bCs/>
        </w:rPr>
        <w:t>m</w:t>
      </w:r>
      <w:r w:rsidRPr="005379A2">
        <w:rPr>
          <w:rFonts w:asciiTheme="majorHAnsi" w:hAnsiTheme="majorHAnsi"/>
          <w:bCs/>
        </w:rPr>
        <w:t>arketplaces</w:t>
      </w:r>
      <w:r w:rsidR="002A7ABF">
        <w:rPr>
          <w:rFonts w:asciiTheme="majorHAnsi" w:hAnsiTheme="majorHAnsi"/>
          <w:bCs/>
        </w:rPr>
        <w:t xml:space="preserve">, or </w:t>
      </w:r>
      <w:r>
        <w:rPr>
          <w:rFonts w:asciiTheme="majorHAnsi" w:hAnsiTheme="majorHAnsi"/>
        </w:rPr>
        <w:t>e</w:t>
      </w:r>
      <w:r w:rsidR="0097255D" w:rsidRPr="0097255D">
        <w:rPr>
          <w:rFonts w:asciiTheme="majorHAnsi" w:hAnsiTheme="majorHAnsi"/>
        </w:rPr>
        <w:t>-commerce</w:t>
      </w:r>
      <w:r w:rsidR="002A7ABF">
        <w:rPr>
          <w:rFonts w:asciiTheme="majorHAnsi" w:hAnsiTheme="majorHAnsi"/>
        </w:rPr>
        <w:t xml:space="preserve"> sites, </w:t>
      </w:r>
      <w:r>
        <w:rPr>
          <w:rFonts w:asciiTheme="majorHAnsi" w:hAnsiTheme="majorHAnsi"/>
        </w:rPr>
        <w:t xml:space="preserve">is </w:t>
      </w:r>
      <w:r w:rsidR="002A7ABF">
        <w:rPr>
          <w:rFonts w:asciiTheme="majorHAnsi" w:hAnsiTheme="majorHAnsi"/>
        </w:rPr>
        <w:t xml:space="preserve">where </w:t>
      </w:r>
      <w:r w:rsidR="0097255D">
        <w:rPr>
          <w:rFonts w:asciiTheme="majorHAnsi" w:hAnsiTheme="majorHAnsi"/>
        </w:rPr>
        <w:t xml:space="preserve">the </w:t>
      </w:r>
      <w:r w:rsidR="0097255D" w:rsidRPr="0097255D">
        <w:rPr>
          <w:rFonts w:asciiTheme="majorHAnsi" w:hAnsiTheme="majorHAnsi"/>
        </w:rPr>
        <w:t xml:space="preserve">buying </w:t>
      </w:r>
      <w:r w:rsidR="0097255D">
        <w:rPr>
          <w:rFonts w:asciiTheme="majorHAnsi" w:hAnsiTheme="majorHAnsi"/>
        </w:rPr>
        <w:t xml:space="preserve">of </w:t>
      </w:r>
      <w:r w:rsidR="0097255D" w:rsidRPr="0097255D">
        <w:rPr>
          <w:rFonts w:asciiTheme="majorHAnsi" w:hAnsiTheme="majorHAnsi"/>
        </w:rPr>
        <w:t>products or services</w:t>
      </w:r>
      <w:r w:rsidR="002A7ABF">
        <w:rPr>
          <w:rFonts w:asciiTheme="majorHAnsi" w:hAnsiTheme="majorHAnsi"/>
        </w:rPr>
        <w:t xml:space="preserve"> happens</w:t>
      </w:r>
      <w:r w:rsidR="0097255D" w:rsidRPr="0097255D">
        <w:rPr>
          <w:rFonts w:asciiTheme="majorHAnsi" w:hAnsiTheme="majorHAnsi"/>
        </w:rPr>
        <w:t xml:space="preserve"> online</w:t>
      </w:r>
      <w:r>
        <w:rPr>
          <w:rFonts w:asciiTheme="majorHAnsi" w:hAnsiTheme="majorHAnsi"/>
        </w:rPr>
        <w:t xml:space="preserve"> and</w:t>
      </w:r>
      <w:r w:rsidR="0097255D" w:rsidRPr="0097255D">
        <w:rPr>
          <w:rFonts w:asciiTheme="majorHAnsi" w:hAnsiTheme="majorHAnsi"/>
        </w:rPr>
        <w:t xml:space="preserve"> has transformed </w:t>
      </w:r>
      <w:r w:rsidR="0097255D">
        <w:rPr>
          <w:rFonts w:asciiTheme="majorHAnsi" w:hAnsiTheme="majorHAnsi"/>
        </w:rPr>
        <w:t>the world for consumers</w:t>
      </w:r>
      <w:r w:rsidR="0097255D" w:rsidRPr="0097255D">
        <w:rPr>
          <w:rFonts w:asciiTheme="majorHAnsi" w:hAnsiTheme="majorHAnsi"/>
        </w:rPr>
        <w:t xml:space="preserve">. </w:t>
      </w:r>
      <w:r w:rsidR="00800DC4">
        <w:rPr>
          <w:rFonts w:asciiTheme="majorHAnsi" w:hAnsiTheme="majorHAnsi"/>
        </w:rPr>
        <w:t xml:space="preserve">E-commerce </w:t>
      </w:r>
      <w:r w:rsidR="0079578D">
        <w:rPr>
          <w:rFonts w:asciiTheme="majorHAnsi" w:hAnsiTheme="majorHAnsi"/>
        </w:rPr>
        <w:t>has given people more choice</w:t>
      </w:r>
      <w:r w:rsidR="00D70364">
        <w:rPr>
          <w:rFonts w:asciiTheme="majorHAnsi" w:hAnsiTheme="majorHAnsi"/>
        </w:rPr>
        <w:t xml:space="preserve"> and</w:t>
      </w:r>
      <w:r w:rsidR="0079578D">
        <w:rPr>
          <w:rFonts w:asciiTheme="majorHAnsi" w:hAnsiTheme="majorHAnsi"/>
        </w:rPr>
        <w:t xml:space="preserve"> more convenience</w:t>
      </w:r>
      <w:r w:rsidR="00BE39E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and</w:t>
      </w:r>
      <w:r w:rsidR="0079578D">
        <w:rPr>
          <w:rFonts w:asciiTheme="majorHAnsi" w:hAnsiTheme="majorHAnsi"/>
        </w:rPr>
        <w:t xml:space="preserve"> has </w:t>
      </w:r>
      <w:proofErr w:type="gramStart"/>
      <w:r w:rsidR="0079578D">
        <w:rPr>
          <w:rFonts w:asciiTheme="majorHAnsi" w:hAnsiTheme="majorHAnsi"/>
        </w:rPr>
        <w:t>opened up</w:t>
      </w:r>
      <w:proofErr w:type="gramEnd"/>
      <w:r w:rsidR="0079578D">
        <w:rPr>
          <w:rFonts w:asciiTheme="majorHAnsi" w:hAnsiTheme="majorHAnsi"/>
        </w:rPr>
        <w:t xml:space="preserve"> the global marketplace. It has revolutionised the way people buy and sell goods. And this will only increase</w:t>
      </w:r>
      <w:r w:rsidR="00140EDA">
        <w:rPr>
          <w:rFonts w:asciiTheme="majorHAnsi" w:hAnsiTheme="majorHAnsi"/>
        </w:rPr>
        <w:t>,</w:t>
      </w:r>
      <w:r w:rsidR="0079578D">
        <w:rPr>
          <w:rFonts w:asciiTheme="majorHAnsi" w:hAnsiTheme="majorHAnsi"/>
        </w:rPr>
        <w:t xml:space="preserve"> as</w:t>
      </w:r>
      <w:r w:rsidR="003158CD">
        <w:rPr>
          <w:rFonts w:asciiTheme="majorHAnsi" w:hAnsiTheme="majorHAnsi"/>
        </w:rPr>
        <w:t xml:space="preserve"> </w:t>
      </w:r>
      <w:r w:rsidR="00BE39E3">
        <w:rPr>
          <w:rFonts w:asciiTheme="majorHAnsi" w:hAnsiTheme="majorHAnsi"/>
        </w:rPr>
        <w:t>global retail e-commerce sales are set to more than double between 2017 and 2021 to $4.48 trillion</w:t>
      </w:r>
      <w:r w:rsidR="0097255D" w:rsidRPr="0097255D">
        <w:rPr>
          <w:rFonts w:asciiTheme="majorHAnsi" w:hAnsiTheme="majorHAnsi"/>
        </w:rPr>
        <w:t>.</w:t>
      </w:r>
      <w:r w:rsidR="009C6BD5">
        <w:rPr>
          <w:rStyle w:val="FootnoteReference"/>
          <w:rFonts w:asciiTheme="majorHAnsi" w:hAnsiTheme="majorHAnsi"/>
        </w:rPr>
        <w:footnoteReference w:id="1"/>
      </w:r>
      <w:r w:rsidR="0097255D" w:rsidRPr="0097255D">
        <w:rPr>
          <w:rFonts w:asciiTheme="majorHAnsi" w:hAnsiTheme="majorHAnsi"/>
        </w:rPr>
        <w:t xml:space="preserve"> </w:t>
      </w:r>
    </w:p>
    <w:p w14:paraId="563DA933" w14:textId="77777777" w:rsidR="0079578D" w:rsidRDefault="0079578D" w:rsidP="0097255D">
      <w:pPr>
        <w:pStyle w:val="NoSpacing"/>
        <w:rPr>
          <w:rFonts w:asciiTheme="majorHAnsi" w:hAnsiTheme="majorHAnsi"/>
        </w:rPr>
      </w:pPr>
    </w:p>
    <w:p w14:paraId="1690E9AA" w14:textId="77777777" w:rsidR="003158CD" w:rsidRDefault="003158CD" w:rsidP="003158C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Strong, safe and secure internet access is also essential to be able to shop online with confidence. That is why on </w:t>
      </w:r>
      <w:r w:rsidRPr="005320F3">
        <w:rPr>
          <w:rFonts w:asciiTheme="majorHAnsi" w:hAnsiTheme="majorHAnsi"/>
          <w:bCs/>
        </w:rPr>
        <w:t>W</w:t>
      </w:r>
      <w:r>
        <w:rPr>
          <w:rFonts w:asciiTheme="majorHAnsi" w:hAnsiTheme="majorHAnsi"/>
          <w:bCs/>
        </w:rPr>
        <w:t>orld Consumer Rights Day</w:t>
      </w:r>
      <w:r>
        <w:rPr>
          <w:rFonts w:asciiTheme="majorHAnsi" w:hAnsiTheme="majorHAnsi"/>
        </w:rPr>
        <w:t xml:space="preserve"> many consumer organisations will be calling for better access to the internet. Currently only</w:t>
      </w:r>
      <w:r w:rsidR="00800DC4">
        <w:rPr>
          <w:rFonts w:asciiTheme="majorHAnsi" w:hAnsiTheme="majorHAnsi"/>
        </w:rPr>
        <w:t xml:space="preserve"> half </w:t>
      </w:r>
      <w:r>
        <w:rPr>
          <w:rFonts w:asciiTheme="majorHAnsi" w:hAnsiTheme="majorHAnsi"/>
        </w:rPr>
        <w:t>of the world’s population have internet access, making accessing digital marketplaces impossible.</w:t>
      </w:r>
      <w:r w:rsidR="00C104CD">
        <w:rPr>
          <w:rStyle w:val="FootnoteReference"/>
          <w:rFonts w:asciiTheme="majorHAnsi" w:hAnsiTheme="majorHAnsi"/>
        </w:rPr>
        <w:footnoteReference w:id="2"/>
      </w:r>
    </w:p>
    <w:p w14:paraId="5060D3F5" w14:textId="77777777" w:rsidR="003158CD" w:rsidRDefault="003158CD" w:rsidP="003158CD">
      <w:pPr>
        <w:pStyle w:val="NoSpacing"/>
        <w:rPr>
          <w:rFonts w:asciiTheme="majorHAnsi" w:hAnsiTheme="majorHAnsi"/>
        </w:rPr>
      </w:pPr>
    </w:p>
    <w:p w14:paraId="2DB0367F" w14:textId="77777777" w:rsidR="003A4A6E" w:rsidRDefault="0079578D" w:rsidP="0097255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H</w:t>
      </w:r>
      <w:r w:rsidR="003A4A6E" w:rsidRPr="003A4A6E">
        <w:rPr>
          <w:rFonts w:asciiTheme="majorHAnsi" w:hAnsiTheme="majorHAnsi"/>
        </w:rPr>
        <w:t>alf of the people</w:t>
      </w:r>
      <w:r w:rsidR="003158CD">
        <w:rPr>
          <w:rFonts w:asciiTheme="majorHAnsi" w:hAnsiTheme="majorHAnsi"/>
        </w:rPr>
        <w:t xml:space="preserve"> with internet access </w:t>
      </w:r>
      <w:r>
        <w:rPr>
          <w:rFonts w:asciiTheme="majorHAnsi" w:hAnsiTheme="majorHAnsi"/>
        </w:rPr>
        <w:t xml:space="preserve">choose not to </w:t>
      </w:r>
      <w:r w:rsidR="003A4A6E" w:rsidRPr="003A4A6E">
        <w:rPr>
          <w:rFonts w:asciiTheme="majorHAnsi" w:hAnsiTheme="majorHAnsi"/>
        </w:rPr>
        <w:t xml:space="preserve">shop online </w:t>
      </w:r>
      <w:r w:rsidR="003158CD">
        <w:rPr>
          <w:rFonts w:asciiTheme="majorHAnsi" w:hAnsiTheme="majorHAnsi"/>
        </w:rPr>
        <w:t xml:space="preserve">because of </w:t>
      </w:r>
      <w:r w:rsidR="003A4A6E" w:rsidRPr="003A4A6E">
        <w:rPr>
          <w:rFonts w:asciiTheme="majorHAnsi" w:hAnsiTheme="majorHAnsi"/>
        </w:rPr>
        <w:t>a lack of trust.</w:t>
      </w:r>
      <w:r w:rsidR="00C104CD">
        <w:rPr>
          <w:rStyle w:val="FootnoteReference"/>
          <w:rFonts w:asciiTheme="majorHAnsi" w:hAnsiTheme="majorHAnsi"/>
        </w:rPr>
        <w:footnoteReference w:id="3"/>
      </w:r>
      <w:r w:rsidR="003A4A6E" w:rsidRPr="003A4A6E">
        <w:rPr>
          <w:rFonts w:asciiTheme="majorHAnsi" w:hAnsiTheme="majorHAnsi"/>
        </w:rPr>
        <w:t xml:space="preserve"> A major contributor to this lack of consumer trust is </w:t>
      </w:r>
      <w:r w:rsidR="00800DC4">
        <w:rPr>
          <w:rFonts w:asciiTheme="majorHAnsi" w:hAnsiTheme="majorHAnsi"/>
        </w:rPr>
        <w:t xml:space="preserve">the </w:t>
      </w:r>
      <w:r w:rsidR="003A4A6E" w:rsidRPr="003A4A6E">
        <w:rPr>
          <w:rFonts w:asciiTheme="majorHAnsi" w:hAnsiTheme="majorHAnsi"/>
        </w:rPr>
        <w:t>fear of incur</w:t>
      </w:r>
      <w:r w:rsidR="00140EDA">
        <w:rPr>
          <w:rFonts w:asciiTheme="majorHAnsi" w:hAnsiTheme="majorHAnsi"/>
        </w:rPr>
        <w:t>ring</w:t>
      </w:r>
      <w:r w:rsidR="003A4A6E" w:rsidRPr="003A4A6E">
        <w:rPr>
          <w:rFonts w:asciiTheme="majorHAnsi" w:hAnsiTheme="majorHAnsi"/>
        </w:rPr>
        <w:t xml:space="preserve"> </w:t>
      </w:r>
      <w:r w:rsidR="00552C87">
        <w:rPr>
          <w:rFonts w:asciiTheme="majorHAnsi" w:hAnsiTheme="majorHAnsi"/>
        </w:rPr>
        <w:t>unexpected and</w:t>
      </w:r>
      <w:r w:rsidR="00741DB1">
        <w:rPr>
          <w:rFonts w:asciiTheme="majorHAnsi" w:hAnsiTheme="majorHAnsi"/>
        </w:rPr>
        <w:t xml:space="preserve"> </w:t>
      </w:r>
      <w:r w:rsidR="005B2059">
        <w:rPr>
          <w:rFonts w:asciiTheme="majorHAnsi" w:hAnsiTheme="majorHAnsi"/>
        </w:rPr>
        <w:t>dishonest</w:t>
      </w:r>
      <w:r w:rsidR="003A4A6E" w:rsidRPr="003A4A6E">
        <w:rPr>
          <w:rFonts w:asciiTheme="majorHAnsi" w:hAnsiTheme="majorHAnsi"/>
        </w:rPr>
        <w:t xml:space="preserve"> costs. These can arise from illegal and fraudulent scams or from unfair, unclear and confusing business practices.</w:t>
      </w:r>
    </w:p>
    <w:p w14:paraId="5C276D78" w14:textId="77777777" w:rsidR="003A4A6E" w:rsidRDefault="003A4A6E" w:rsidP="0097255D">
      <w:pPr>
        <w:pStyle w:val="NoSpacing"/>
        <w:rPr>
          <w:rFonts w:asciiTheme="majorHAnsi" w:hAnsiTheme="majorHAnsi"/>
        </w:rPr>
      </w:pPr>
    </w:p>
    <w:p w14:paraId="6F9F6B6F" w14:textId="77777777" w:rsidR="0000011A" w:rsidRDefault="0022306F" w:rsidP="00B8336D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address this lack of trust it is vital </w:t>
      </w:r>
      <w:r w:rsidR="003158CD">
        <w:rPr>
          <w:rFonts w:asciiTheme="majorHAnsi" w:hAnsiTheme="majorHAnsi"/>
        </w:rPr>
        <w:t xml:space="preserve">authorities </w:t>
      </w:r>
      <w:proofErr w:type="gramStart"/>
      <w:r w:rsidR="003158CD">
        <w:rPr>
          <w:rFonts w:asciiTheme="majorHAnsi" w:hAnsiTheme="majorHAnsi"/>
        </w:rPr>
        <w:t>take action</w:t>
      </w:r>
      <w:proofErr w:type="gramEnd"/>
      <w:r w:rsidR="003158CD">
        <w:rPr>
          <w:rFonts w:asciiTheme="majorHAnsi" w:hAnsiTheme="majorHAnsi"/>
        </w:rPr>
        <w:t xml:space="preserve"> to prevent scams and companies</w:t>
      </w:r>
      <w:r>
        <w:rPr>
          <w:rFonts w:asciiTheme="majorHAnsi" w:hAnsiTheme="majorHAnsi"/>
        </w:rPr>
        <w:t xml:space="preserve"> h</w:t>
      </w:r>
      <w:r w:rsidR="00A80023">
        <w:rPr>
          <w:rFonts w:asciiTheme="majorHAnsi" w:hAnsiTheme="majorHAnsi"/>
        </w:rPr>
        <w:t>av</w:t>
      </w:r>
      <w:r>
        <w:rPr>
          <w:rFonts w:asciiTheme="majorHAnsi" w:hAnsiTheme="majorHAnsi"/>
        </w:rPr>
        <w:t>e</w:t>
      </w:r>
      <w:r w:rsidR="00A80023">
        <w:rPr>
          <w:rFonts w:asciiTheme="majorHAnsi" w:hAnsiTheme="majorHAnsi"/>
        </w:rPr>
        <w:t xml:space="preserve"> clear terms and conditions, fair pricing and good redress procedure</w:t>
      </w:r>
      <w:r w:rsidR="00140EDA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. </w:t>
      </w:r>
    </w:p>
    <w:p w14:paraId="51E96F2B" w14:textId="77777777" w:rsidR="0000011A" w:rsidRDefault="0000011A" w:rsidP="00B8336D">
      <w:pPr>
        <w:pStyle w:val="NoSpacing"/>
        <w:rPr>
          <w:rFonts w:asciiTheme="majorHAnsi" w:hAnsiTheme="majorHAnsi"/>
        </w:rPr>
      </w:pPr>
    </w:p>
    <w:p w14:paraId="60C54D4B" w14:textId="5BDF96CC" w:rsidR="00AC148A" w:rsidRDefault="00FE0E62" w:rsidP="00AC148A">
      <w:pPr>
        <w:pStyle w:val="NoSpacing"/>
      </w:pPr>
      <w:bookmarkStart w:id="1" w:name="_Hlk506390271"/>
      <w:r>
        <w:rPr>
          <w:rFonts w:asciiTheme="majorHAnsi" w:hAnsiTheme="majorHAnsi"/>
        </w:rPr>
        <w:t xml:space="preserve">Amanda Long, Director General of </w:t>
      </w:r>
      <w:r w:rsidR="00774C02">
        <w:rPr>
          <w:rFonts w:asciiTheme="majorHAnsi" w:hAnsiTheme="majorHAnsi"/>
        </w:rPr>
        <w:t>Consumers International, said: “</w:t>
      </w:r>
      <w:bookmarkEnd w:id="1"/>
      <w:r w:rsidR="00AC148A">
        <w:rPr>
          <w:rFonts w:ascii="Calibri Light" w:hAnsi="Calibri Light"/>
        </w:rPr>
        <w:t>Shopping online has opened up choice and convenience on a scale never seen before.</w:t>
      </w:r>
      <w:r w:rsidR="00AC148A">
        <w:t xml:space="preserve"> </w:t>
      </w:r>
      <w:r w:rsidR="00AC148A">
        <w:rPr>
          <w:rFonts w:ascii="Calibri Light" w:hAnsi="Calibri Light"/>
        </w:rPr>
        <w:t xml:space="preserve">But scale and growth don’t always equal trust. This World Consumer Rights Day we are calling for, not only, more access to e-commerce transactions, but for more access to </w:t>
      </w:r>
      <w:r w:rsidR="00AC148A">
        <w:rPr>
          <w:rFonts w:ascii="Calibri Light" w:hAnsi="Calibri Light"/>
          <w:i/>
          <w:iCs/>
        </w:rPr>
        <w:t>trusted</w:t>
      </w:r>
      <w:r w:rsidR="00AC148A">
        <w:rPr>
          <w:rFonts w:ascii="Calibri Light" w:hAnsi="Calibri Light"/>
        </w:rPr>
        <w:t xml:space="preserve"> e-commerce systems. We want people to be certain their data and payments are secure and the products they buy are safe. Only with consumer trust built into digital marketplaces will e-commerce truly deliver on its enormous potential.</w:t>
      </w:r>
      <w:r w:rsidR="00AC148A">
        <w:rPr>
          <w:rFonts w:ascii="Calibri Light" w:hAnsi="Calibri Light"/>
        </w:rPr>
        <w:t>”</w:t>
      </w:r>
      <w:bookmarkStart w:id="2" w:name="_GoBack"/>
      <w:bookmarkEnd w:id="2"/>
    </w:p>
    <w:p w14:paraId="27B74D58" w14:textId="1C0AAE16" w:rsidR="00A00845" w:rsidRDefault="00A00845" w:rsidP="00BD044D">
      <w:pPr>
        <w:pStyle w:val="NoSpacing"/>
        <w:rPr>
          <w:rFonts w:ascii="Calibri Light" w:hAnsi="Calibri Light"/>
        </w:rPr>
      </w:pPr>
    </w:p>
    <w:p w14:paraId="3E1EE1EA" w14:textId="77777777" w:rsidR="00A00845" w:rsidRDefault="00A00845" w:rsidP="00A00845">
      <w:pPr>
        <w:pStyle w:val="NoSpacing"/>
        <w:rPr>
          <w:rFonts w:asciiTheme="majorHAnsi" w:hAnsiTheme="majorHAnsi"/>
        </w:rPr>
      </w:pPr>
    </w:p>
    <w:p w14:paraId="41CDA9A5" w14:textId="77777777" w:rsidR="00704BE9" w:rsidRDefault="00704BE9" w:rsidP="00704BE9">
      <w:pPr>
        <w:pStyle w:val="NoSpacing"/>
        <w:rPr>
          <w:rFonts w:asciiTheme="majorHAnsi" w:hAnsiTheme="majorHAnsi"/>
        </w:rPr>
      </w:pPr>
    </w:p>
    <w:p w14:paraId="09F1FE67" w14:textId="77777777" w:rsidR="00A00845" w:rsidRDefault="00A00845" w:rsidP="00704BE9">
      <w:pPr>
        <w:pStyle w:val="NoSpacing"/>
        <w:rPr>
          <w:rFonts w:asciiTheme="majorHAnsi" w:hAnsiTheme="majorHAnsi"/>
        </w:rPr>
      </w:pPr>
    </w:p>
    <w:p w14:paraId="23B978A1" w14:textId="77777777" w:rsidR="00704BE9" w:rsidRPr="00704BE9" w:rsidRDefault="00704BE9" w:rsidP="00704BE9">
      <w:pPr>
        <w:pStyle w:val="NoSpacing"/>
        <w:rPr>
          <w:rFonts w:asciiTheme="majorHAnsi" w:hAnsiTheme="majorHAnsi"/>
        </w:rPr>
      </w:pPr>
    </w:p>
    <w:p w14:paraId="1D558FB5" w14:textId="77777777" w:rsidR="00704BE9" w:rsidRPr="005320F3" w:rsidRDefault="00704BE9" w:rsidP="00704BE9">
      <w:pPr>
        <w:pStyle w:val="NoSpacing"/>
        <w:rPr>
          <w:rFonts w:asciiTheme="majorHAnsi" w:hAnsiTheme="majorHAnsi"/>
          <w:sz w:val="24"/>
          <w:szCs w:val="24"/>
        </w:rPr>
      </w:pPr>
    </w:p>
    <w:p w14:paraId="7676D6B6" w14:textId="77777777" w:rsidR="00A6044B" w:rsidRPr="005320F3" w:rsidRDefault="001F7902" w:rsidP="00A6044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To find out more about World Consumer Rights Day</w:t>
      </w:r>
      <w:r w:rsidR="0022306F">
        <w:rPr>
          <w:rFonts w:asciiTheme="majorHAnsi" w:hAnsiTheme="majorHAnsi"/>
        </w:rPr>
        <w:t>, learn more about digital marketplaces and find out about activities in your country</w:t>
      </w:r>
      <w:r w:rsidR="00800DC4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visit www.consumersinternational.org/WCRD</w:t>
      </w:r>
    </w:p>
    <w:p w14:paraId="4817FAA7" w14:textId="77777777" w:rsidR="00AB1FE1" w:rsidRPr="005320F3" w:rsidRDefault="00AB1FE1" w:rsidP="00A6044B">
      <w:pPr>
        <w:pStyle w:val="NoSpacing"/>
        <w:rPr>
          <w:rFonts w:asciiTheme="majorHAnsi" w:hAnsiTheme="majorHAnsi"/>
          <w:b/>
        </w:rPr>
      </w:pPr>
    </w:p>
    <w:p w14:paraId="5AF7C04B" w14:textId="77777777" w:rsidR="001F3A95" w:rsidRPr="007D667F" w:rsidRDefault="00B77719" w:rsidP="00B77719">
      <w:pPr>
        <w:rPr>
          <w:rFonts w:asciiTheme="majorHAnsi" w:eastAsia="Times New Roman" w:hAnsiTheme="majorHAnsi" w:cs="Calibri"/>
          <w:b/>
          <w:bCs/>
          <w:szCs w:val="24"/>
          <w:u w:val="single"/>
        </w:rPr>
      </w:pPr>
      <w:r w:rsidRPr="007D667F">
        <w:rPr>
          <w:rFonts w:asciiTheme="majorHAnsi" w:eastAsia="Times New Roman" w:hAnsiTheme="majorHAnsi" w:cs="Calibri"/>
          <w:b/>
          <w:bCs/>
          <w:szCs w:val="24"/>
          <w:u w:val="single"/>
        </w:rPr>
        <w:t>Notes for Editors</w:t>
      </w:r>
    </w:p>
    <w:p w14:paraId="6D98DF1A" w14:textId="77777777" w:rsidR="000029BD" w:rsidRPr="000029BD" w:rsidRDefault="007D667F" w:rsidP="000029BD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Calibri"/>
        </w:rPr>
      </w:pPr>
      <w:r w:rsidRPr="007D667F">
        <w:rPr>
          <w:rFonts w:asciiTheme="majorHAnsi" w:eastAsia="Times New Roman" w:hAnsiTheme="majorHAnsi" w:cs="Calibri"/>
        </w:rPr>
        <w:t xml:space="preserve">Consumers International </w:t>
      </w:r>
      <w:r w:rsidR="000029BD" w:rsidRPr="000029BD">
        <w:rPr>
          <w:rFonts w:asciiTheme="majorHAnsi" w:eastAsia="Times New Roman" w:hAnsiTheme="majorHAnsi" w:cs="Calibri"/>
        </w:rPr>
        <w:t>is the membership organisation for consumer groups around the world.</w:t>
      </w:r>
    </w:p>
    <w:p w14:paraId="1CB3CAD4" w14:textId="77777777" w:rsidR="007D667F" w:rsidRPr="007D667F" w:rsidRDefault="000029BD" w:rsidP="007D667F">
      <w:pPr>
        <w:pStyle w:val="ListParagraph"/>
        <w:numPr>
          <w:ilvl w:val="0"/>
          <w:numId w:val="4"/>
        </w:numPr>
        <w:rPr>
          <w:rFonts w:asciiTheme="majorHAnsi" w:eastAsia="Times New Roman" w:hAnsiTheme="majorHAnsi" w:cs="Calibri"/>
        </w:rPr>
      </w:pPr>
      <w:r>
        <w:rPr>
          <w:rFonts w:asciiTheme="majorHAnsi" w:eastAsia="Times New Roman" w:hAnsiTheme="majorHAnsi" w:cs="Calibri"/>
        </w:rPr>
        <w:t>We</w:t>
      </w:r>
      <w:r w:rsidRPr="000029BD">
        <w:rPr>
          <w:rFonts w:asciiTheme="majorHAnsi" w:eastAsia="Times New Roman" w:hAnsiTheme="majorHAnsi" w:cs="Calibri"/>
        </w:rPr>
        <w:t xml:space="preserve"> </w:t>
      </w:r>
      <w:r w:rsidR="007D667F" w:rsidRPr="007D667F">
        <w:rPr>
          <w:rFonts w:asciiTheme="majorHAnsi" w:eastAsia="Times New Roman" w:hAnsiTheme="majorHAnsi" w:cs="Calibri"/>
        </w:rPr>
        <w:t xml:space="preserve">bring together over </w:t>
      </w:r>
      <w:proofErr w:type="gramStart"/>
      <w:r w:rsidR="007D667F" w:rsidRPr="007D667F">
        <w:rPr>
          <w:rFonts w:asciiTheme="majorHAnsi" w:eastAsia="Times New Roman" w:hAnsiTheme="majorHAnsi" w:cs="Calibri"/>
        </w:rPr>
        <w:t>200 member</w:t>
      </w:r>
      <w:proofErr w:type="gramEnd"/>
      <w:r w:rsidR="007D667F" w:rsidRPr="007D667F">
        <w:rPr>
          <w:rFonts w:asciiTheme="majorHAnsi" w:eastAsia="Times New Roman" w:hAnsiTheme="majorHAnsi" w:cs="Calibri"/>
        </w:rPr>
        <w:t xml:space="preserve"> organisations in more than 100 countries to </w:t>
      </w:r>
      <w:r w:rsidR="003D3A6C">
        <w:rPr>
          <w:rFonts w:asciiTheme="majorHAnsi" w:eastAsia="Times New Roman" w:hAnsiTheme="majorHAnsi" w:cs="Calibri"/>
        </w:rPr>
        <w:t xml:space="preserve">empower and </w:t>
      </w:r>
      <w:r w:rsidR="007D667F" w:rsidRPr="007D667F">
        <w:rPr>
          <w:rFonts w:asciiTheme="majorHAnsi" w:eastAsia="Times New Roman" w:hAnsiTheme="majorHAnsi" w:cs="Calibri"/>
        </w:rPr>
        <w:t>champion the rights of consumers everywhere. We are their voice in international policy-making forums and the global marketplace to ensure they are treated safely, fairly and honestly.</w:t>
      </w:r>
    </w:p>
    <w:p w14:paraId="3878ED86" w14:textId="77777777" w:rsidR="00B77719" w:rsidRPr="007D667F" w:rsidRDefault="00B77719" w:rsidP="00B77719">
      <w:pPr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="Calibri"/>
        </w:rPr>
      </w:pPr>
      <w:r w:rsidRPr="007D667F">
        <w:rPr>
          <w:rFonts w:asciiTheme="majorHAnsi" w:eastAsia="Times New Roman" w:hAnsiTheme="majorHAnsi" w:cs="Calibri"/>
        </w:rPr>
        <w:t xml:space="preserve">World Consumer Rights Day </w:t>
      </w:r>
      <w:r w:rsidR="00757209">
        <w:rPr>
          <w:rFonts w:asciiTheme="majorHAnsi" w:eastAsia="Times New Roman" w:hAnsiTheme="majorHAnsi" w:cs="Calibri"/>
        </w:rPr>
        <w:t>has been</w:t>
      </w:r>
      <w:r w:rsidR="00757209" w:rsidRPr="007D667F">
        <w:rPr>
          <w:rFonts w:asciiTheme="majorHAnsi" w:eastAsia="Times New Roman" w:hAnsiTheme="majorHAnsi" w:cs="Calibri"/>
        </w:rPr>
        <w:t xml:space="preserve"> </w:t>
      </w:r>
      <w:r w:rsidRPr="007D667F">
        <w:rPr>
          <w:rFonts w:asciiTheme="majorHAnsi" w:eastAsia="Times New Roman" w:hAnsiTheme="majorHAnsi" w:cs="Calibri"/>
        </w:rPr>
        <w:t>celebrated annually on 15 March</w:t>
      </w:r>
      <w:r w:rsidR="000029BD">
        <w:rPr>
          <w:rFonts w:asciiTheme="majorHAnsi" w:eastAsia="Times New Roman" w:hAnsiTheme="majorHAnsi" w:cs="Calibri"/>
        </w:rPr>
        <w:t xml:space="preserve"> since 1983</w:t>
      </w:r>
      <w:r w:rsidRPr="007D667F">
        <w:rPr>
          <w:rFonts w:asciiTheme="majorHAnsi" w:eastAsia="Times New Roman" w:hAnsiTheme="majorHAnsi" w:cs="Calibri"/>
        </w:rPr>
        <w:t xml:space="preserve">.  It </w:t>
      </w:r>
      <w:r w:rsidR="008E5350">
        <w:rPr>
          <w:rFonts w:asciiTheme="majorHAnsi" w:eastAsia="Times New Roman" w:hAnsiTheme="majorHAnsi" w:cs="Calibri"/>
        </w:rPr>
        <w:t>takes place</w:t>
      </w:r>
      <w:r w:rsidR="0022306F">
        <w:rPr>
          <w:rFonts w:asciiTheme="majorHAnsi" w:eastAsia="Times New Roman" w:hAnsiTheme="majorHAnsi" w:cs="Calibri"/>
        </w:rPr>
        <w:t xml:space="preserve"> on</w:t>
      </w:r>
      <w:r w:rsidRPr="007D667F">
        <w:rPr>
          <w:rFonts w:asciiTheme="majorHAnsi" w:eastAsia="Times New Roman" w:hAnsiTheme="majorHAnsi" w:cs="Calibri"/>
        </w:rPr>
        <w:t xml:space="preserve"> the anniversary of President John F</w:t>
      </w:r>
      <w:r w:rsidR="00757209">
        <w:rPr>
          <w:rFonts w:asciiTheme="majorHAnsi" w:eastAsia="Times New Roman" w:hAnsiTheme="majorHAnsi" w:cs="Calibri"/>
        </w:rPr>
        <w:t>.</w:t>
      </w:r>
      <w:r w:rsidRPr="007D667F">
        <w:rPr>
          <w:rFonts w:asciiTheme="majorHAnsi" w:eastAsia="Times New Roman" w:hAnsiTheme="majorHAnsi" w:cs="Calibri"/>
        </w:rPr>
        <w:t xml:space="preserve"> Kennedy’s address to the US </w:t>
      </w:r>
      <w:r w:rsidR="009C6BD5">
        <w:rPr>
          <w:rFonts w:asciiTheme="majorHAnsi" w:eastAsia="Times New Roman" w:hAnsiTheme="majorHAnsi" w:cs="Calibri"/>
        </w:rPr>
        <w:t>C</w:t>
      </w:r>
      <w:r w:rsidRPr="007D667F">
        <w:rPr>
          <w:rFonts w:asciiTheme="majorHAnsi" w:eastAsia="Times New Roman" w:hAnsiTheme="majorHAnsi" w:cs="Calibri"/>
        </w:rPr>
        <w:t xml:space="preserve">ongress on 15 March 1962, in which he formally addressed the issue of consumer rights. He was the first world leader to do so.  </w:t>
      </w:r>
    </w:p>
    <w:bookmarkEnd w:id="0"/>
    <w:p w14:paraId="123D049A" w14:textId="77777777" w:rsidR="00B77719" w:rsidRPr="007D667F" w:rsidRDefault="00B77719" w:rsidP="00A6044B">
      <w:pPr>
        <w:pStyle w:val="NoSpacing"/>
        <w:rPr>
          <w:rFonts w:asciiTheme="majorHAnsi" w:hAnsiTheme="majorHAnsi"/>
          <w:b/>
        </w:rPr>
      </w:pPr>
    </w:p>
    <w:sectPr w:rsidR="00B77719" w:rsidRPr="007D667F" w:rsidSect="00E71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365C8" w14:textId="77777777" w:rsidR="00080908" w:rsidRDefault="00080908" w:rsidP="001F3A95">
      <w:pPr>
        <w:spacing w:after="0" w:line="240" w:lineRule="auto"/>
      </w:pPr>
      <w:r>
        <w:separator/>
      </w:r>
    </w:p>
  </w:endnote>
  <w:endnote w:type="continuationSeparator" w:id="0">
    <w:p w14:paraId="4E607E77" w14:textId="77777777" w:rsidR="00080908" w:rsidRDefault="00080908" w:rsidP="001F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3008" w14:textId="77777777" w:rsidR="00080908" w:rsidRDefault="00080908" w:rsidP="001F3A95">
      <w:pPr>
        <w:spacing w:after="0" w:line="240" w:lineRule="auto"/>
      </w:pPr>
      <w:r>
        <w:separator/>
      </w:r>
    </w:p>
  </w:footnote>
  <w:footnote w:type="continuationSeparator" w:id="0">
    <w:p w14:paraId="4D3D114A" w14:textId="77777777" w:rsidR="00080908" w:rsidRDefault="00080908" w:rsidP="001F3A95">
      <w:pPr>
        <w:spacing w:after="0" w:line="240" w:lineRule="auto"/>
      </w:pPr>
      <w:r>
        <w:continuationSeparator/>
      </w:r>
    </w:p>
  </w:footnote>
  <w:footnote w:id="1">
    <w:p w14:paraId="5D8CB08D" w14:textId="77777777" w:rsidR="009C6BD5" w:rsidRPr="0000011A" w:rsidRDefault="009C6BD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BE39E3" w:rsidRPr="00BE39E3">
          <w:rPr>
            <w:rStyle w:val="Hyperlink"/>
          </w:rPr>
          <w:t>‘</w:t>
        </w:r>
        <w:r w:rsidR="0000011A">
          <w:rPr>
            <w:rStyle w:val="Hyperlink"/>
          </w:rPr>
          <w:t>Ecommerce will pass a key milestone this year</w:t>
        </w:r>
        <w:r w:rsidR="00BE39E3" w:rsidRPr="00BE39E3">
          <w:rPr>
            <w:rStyle w:val="Hyperlink"/>
          </w:rPr>
          <w:t>’,</w:t>
        </w:r>
      </w:hyperlink>
      <w:r w:rsidR="00BE39E3">
        <w:t xml:space="preserve"> </w:t>
      </w:r>
      <w:r w:rsidR="0000011A">
        <w:t>eMarketer</w:t>
      </w:r>
      <w:r w:rsidR="00BE39E3">
        <w:t>, 201</w:t>
      </w:r>
      <w:r w:rsidR="0000011A">
        <w:t>7</w:t>
      </w:r>
      <w:r w:rsidR="00BE39E3">
        <w:t xml:space="preserve"> </w:t>
      </w:r>
    </w:p>
  </w:footnote>
  <w:footnote w:id="2">
    <w:p w14:paraId="795E03EF" w14:textId="77777777" w:rsidR="00C104CD" w:rsidRPr="0000011A" w:rsidRDefault="00C104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104CD">
          <w:rPr>
            <w:rStyle w:val="Hyperlink"/>
            <w:lang w:val="en-US"/>
          </w:rPr>
          <w:t>‘Internet Users in the World’,</w:t>
        </w:r>
      </w:hyperlink>
      <w:r>
        <w:rPr>
          <w:lang w:val="en-US"/>
        </w:rPr>
        <w:t xml:space="preserve">  Internet World Stats, 2018</w:t>
      </w:r>
    </w:p>
  </w:footnote>
  <w:footnote w:id="3">
    <w:p w14:paraId="26C9EB8D" w14:textId="77777777" w:rsidR="00C104CD" w:rsidRPr="0000011A" w:rsidRDefault="00C104C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104CD">
          <w:rPr>
            <w:rStyle w:val="Hyperlink"/>
            <w:lang w:val="en-US"/>
          </w:rPr>
          <w:t xml:space="preserve">‘Global Survey on Internet </w:t>
        </w:r>
        <w:r w:rsidR="0088675F" w:rsidRPr="00C104CD">
          <w:rPr>
            <w:rStyle w:val="Hyperlink"/>
            <w:lang w:val="en-US"/>
          </w:rPr>
          <w:t>Security</w:t>
        </w:r>
        <w:r w:rsidRPr="00C104CD">
          <w:rPr>
            <w:rStyle w:val="Hyperlink"/>
            <w:lang w:val="en-US"/>
          </w:rPr>
          <w:t xml:space="preserve"> and Trust’</w:t>
        </w:r>
      </w:hyperlink>
      <w:r>
        <w:rPr>
          <w:lang w:val="en-US"/>
        </w:rPr>
        <w:t xml:space="preserve">, CIGI-Ipsos, 2017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0DD7"/>
    <w:multiLevelType w:val="hybridMultilevel"/>
    <w:tmpl w:val="4B92A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E5292"/>
    <w:multiLevelType w:val="hybridMultilevel"/>
    <w:tmpl w:val="86C4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2BCD"/>
    <w:multiLevelType w:val="hybridMultilevel"/>
    <w:tmpl w:val="0E228F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73E36"/>
    <w:multiLevelType w:val="hybridMultilevel"/>
    <w:tmpl w:val="B6DE04FA"/>
    <w:lvl w:ilvl="0" w:tplc="B3E61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99E"/>
    <w:multiLevelType w:val="hybridMultilevel"/>
    <w:tmpl w:val="FC90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63141"/>
    <w:multiLevelType w:val="hybridMultilevel"/>
    <w:tmpl w:val="D9E48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36D"/>
    <w:rsid w:val="0000011A"/>
    <w:rsid w:val="000029BD"/>
    <w:rsid w:val="00080908"/>
    <w:rsid w:val="000C75FE"/>
    <w:rsid w:val="000E13B5"/>
    <w:rsid w:val="000E7489"/>
    <w:rsid w:val="00140EDA"/>
    <w:rsid w:val="00162D0D"/>
    <w:rsid w:val="00184D4B"/>
    <w:rsid w:val="001856E0"/>
    <w:rsid w:val="001C48B5"/>
    <w:rsid w:val="001F3A95"/>
    <w:rsid w:val="001F7902"/>
    <w:rsid w:val="0022306F"/>
    <w:rsid w:val="002A7ABF"/>
    <w:rsid w:val="002C7BA1"/>
    <w:rsid w:val="002D759D"/>
    <w:rsid w:val="003158CD"/>
    <w:rsid w:val="00353F54"/>
    <w:rsid w:val="003A4A6E"/>
    <w:rsid w:val="003C655A"/>
    <w:rsid w:val="003D3A6C"/>
    <w:rsid w:val="003F14D1"/>
    <w:rsid w:val="003F725C"/>
    <w:rsid w:val="004168C0"/>
    <w:rsid w:val="00437AB3"/>
    <w:rsid w:val="0046752E"/>
    <w:rsid w:val="004962DC"/>
    <w:rsid w:val="004D108F"/>
    <w:rsid w:val="005320F3"/>
    <w:rsid w:val="005379A2"/>
    <w:rsid w:val="00552C87"/>
    <w:rsid w:val="00570F49"/>
    <w:rsid w:val="005B2059"/>
    <w:rsid w:val="006205A0"/>
    <w:rsid w:val="00644CE0"/>
    <w:rsid w:val="00650CB6"/>
    <w:rsid w:val="00662116"/>
    <w:rsid w:val="006A67BE"/>
    <w:rsid w:val="006D0AF4"/>
    <w:rsid w:val="00703954"/>
    <w:rsid w:val="00704BE9"/>
    <w:rsid w:val="00741DB1"/>
    <w:rsid w:val="0074777A"/>
    <w:rsid w:val="00757209"/>
    <w:rsid w:val="00764E82"/>
    <w:rsid w:val="00774C02"/>
    <w:rsid w:val="0079578D"/>
    <w:rsid w:val="007C3939"/>
    <w:rsid w:val="007C6E4B"/>
    <w:rsid w:val="007D4264"/>
    <w:rsid w:val="007D63E6"/>
    <w:rsid w:val="007D667F"/>
    <w:rsid w:val="00800DC4"/>
    <w:rsid w:val="00816685"/>
    <w:rsid w:val="00844E78"/>
    <w:rsid w:val="00880CCF"/>
    <w:rsid w:val="0088302A"/>
    <w:rsid w:val="0088675F"/>
    <w:rsid w:val="008A0A8C"/>
    <w:rsid w:val="008C4BCA"/>
    <w:rsid w:val="008D0D53"/>
    <w:rsid w:val="008E5350"/>
    <w:rsid w:val="008E6541"/>
    <w:rsid w:val="00927A83"/>
    <w:rsid w:val="00971B47"/>
    <w:rsid w:val="0097255D"/>
    <w:rsid w:val="00974E5E"/>
    <w:rsid w:val="0097501C"/>
    <w:rsid w:val="00982730"/>
    <w:rsid w:val="00985D79"/>
    <w:rsid w:val="009B35AE"/>
    <w:rsid w:val="009B4C49"/>
    <w:rsid w:val="009C6BD5"/>
    <w:rsid w:val="00A00845"/>
    <w:rsid w:val="00A4189C"/>
    <w:rsid w:val="00A6044B"/>
    <w:rsid w:val="00A6463D"/>
    <w:rsid w:val="00A80023"/>
    <w:rsid w:val="00AB1FE1"/>
    <w:rsid w:val="00AC148A"/>
    <w:rsid w:val="00AE01B1"/>
    <w:rsid w:val="00B11E77"/>
    <w:rsid w:val="00B45FD0"/>
    <w:rsid w:val="00B77719"/>
    <w:rsid w:val="00B8336D"/>
    <w:rsid w:val="00BD044D"/>
    <w:rsid w:val="00BE39E3"/>
    <w:rsid w:val="00C104CD"/>
    <w:rsid w:val="00C30AE9"/>
    <w:rsid w:val="00C734C3"/>
    <w:rsid w:val="00CC6E33"/>
    <w:rsid w:val="00CE3E3D"/>
    <w:rsid w:val="00D30B6A"/>
    <w:rsid w:val="00D70364"/>
    <w:rsid w:val="00D90C63"/>
    <w:rsid w:val="00D931E1"/>
    <w:rsid w:val="00E71751"/>
    <w:rsid w:val="00F00C28"/>
    <w:rsid w:val="00F10297"/>
    <w:rsid w:val="00F4128D"/>
    <w:rsid w:val="00F77541"/>
    <w:rsid w:val="00F96367"/>
    <w:rsid w:val="00FB2916"/>
    <w:rsid w:val="00F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C90C"/>
  <w15:docId w15:val="{D24E3717-85BC-4638-9051-709ACD50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1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3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67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7719"/>
    <w:pPr>
      <w:ind w:left="720"/>
      <w:contextualSpacing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3A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A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A9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F1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D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9636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963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9636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C6BD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01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gionline.org/internet-survey" TargetMode="External"/><Relationship Id="rId2" Type="http://schemas.openxmlformats.org/officeDocument/2006/relationships/hyperlink" Target="https://www.internetworldstats.com/stats.htm" TargetMode="External"/><Relationship Id="rId1" Type="http://schemas.openxmlformats.org/officeDocument/2006/relationships/hyperlink" Target="https://retail.emarketer.com/article/ecommerce-will-pass-key-milestone-this-year/596e4c8cebd40005284d5ccd?ecid=NL1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EB859-FC76-4690-B7B1-E7E72FFD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Torrance-Cameron</dc:creator>
  <cp:lastModifiedBy>Lucy Valsamidis</cp:lastModifiedBy>
  <cp:revision>6</cp:revision>
  <cp:lastPrinted>2018-02-14T10:43:00Z</cp:lastPrinted>
  <dcterms:created xsi:type="dcterms:W3CDTF">2018-02-14T17:20:00Z</dcterms:created>
  <dcterms:modified xsi:type="dcterms:W3CDTF">2018-02-15T10:23:00Z</dcterms:modified>
</cp:coreProperties>
</file>